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 wp14:anchorId="4E72DB72" wp14:editId="275986A6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E43CA6" w:rsidRPr="001E4D3A" w:rsidRDefault="00E43CA6" w:rsidP="00E43CA6">
      <w:pPr>
        <w:pStyle w:val="Nzev"/>
        <w:rPr>
          <w:rFonts w:cs="Courier New"/>
          <w:b/>
        </w:rPr>
      </w:pPr>
    </w:p>
    <w:p w:rsidR="00E43CA6" w:rsidRPr="001E4D3A" w:rsidRDefault="00E43CA6" w:rsidP="00E43CA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308F46CD" wp14:editId="039BFEAB">
            <wp:extent cx="4676775" cy="1143000"/>
            <wp:effectExtent l="19050" t="0" r="9525" b="0"/>
            <wp:docPr id="13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CA6" w:rsidRPr="001E4D3A" w:rsidRDefault="00E43CA6" w:rsidP="00E43CA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E43CA6" w:rsidRPr="001E4D3A" w:rsidRDefault="00E43CA6" w:rsidP="00E4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E43CA6" w:rsidRPr="001E4D3A" w:rsidRDefault="00E43CA6" w:rsidP="00E43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E43CA6" w:rsidRPr="001E4D3A" w:rsidRDefault="00E43CA6" w:rsidP="00E43CA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43CA6" w:rsidRDefault="00E43CA6" w:rsidP="00E43CA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E43CA6" w:rsidRDefault="00E43CA6" w:rsidP="00E43CA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E43CA6" w:rsidRDefault="00E43CA6" w:rsidP="00E43CA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E43CA6" w:rsidRPr="001E4D3A" w:rsidRDefault="00E43CA6" w:rsidP="00E43CA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E43CA6" w:rsidTr="00990B2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400829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05728C" w:rsidRDefault="00E43CA6" w:rsidP="00E43C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Johana Hřivnová</w:t>
            </w:r>
          </w:p>
        </w:tc>
      </w:tr>
      <w:tr w:rsidR="00E43CA6" w:rsidTr="00990B2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400829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05728C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E43CA6" w:rsidTr="00990B2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400829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05728C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E43CA6" w:rsidTr="00990B2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400829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05728C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E43CA6" w:rsidTr="00990B2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400829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05728C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E43CA6" w:rsidTr="00990B2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400829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05728C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Literatura 19. a 20. století</w:t>
            </w:r>
          </w:p>
        </w:tc>
      </w:tr>
      <w:tr w:rsidR="00E43CA6" w:rsidTr="00990B2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400829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05728C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Literární směry 1. poloviny 20. století 2</w:t>
            </w:r>
          </w:p>
        </w:tc>
      </w:tr>
      <w:tr w:rsidR="00E43CA6" w:rsidTr="00990B2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400829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05728C" w:rsidRDefault="00E43CA6" w:rsidP="00E43CA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36.07.HRI.CJ.9</w:t>
            </w:r>
          </w:p>
        </w:tc>
      </w:tr>
      <w:tr w:rsidR="00E43CA6" w:rsidTr="00990B20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400829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CA6" w:rsidRPr="0005728C" w:rsidRDefault="00E43CA6" w:rsidP="00990B20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06. 01. 2014</w:t>
            </w:r>
          </w:p>
        </w:tc>
      </w:tr>
    </w:tbl>
    <w:p w:rsidR="00E43CA6" w:rsidRPr="001E4D3A" w:rsidRDefault="00E43CA6" w:rsidP="00E43CA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43CA6" w:rsidRDefault="00E43CA6" w:rsidP="00E43CA6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E43CA6" w:rsidRDefault="00E43CA6" w:rsidP="00E43CA6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E43CA6" w:rsidRDefault="00E43CA6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E43CA6" w:rsidRDefault="00E43CA6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BA13C9" w:rsidRDefault="00BA13C9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BA13C9" w:rsidRPr="001D4490" w:rsidRDefault="00BA13C9" w:rsidP="00BA13C9">
      <w:pPr>
        <w:spacing w:after="240"/>
        <w:jc w:val="center"/>
        <w:rPr>
          <w:rFonts w:ascii="Bradley Hand ITC" w:hAnsi="Bradley Hand ITC"/>
          <w:b/>
          <w:caps/>
          <w:sz w:val="32"/>
          <w:szCs w:val="32"/>
          <w:u w:val="single"/>
        </w:rPr>
      </w:pPr>
      <w:r w:rsidRPr="001D4490">
        <w:rPr>
          <w:rFonts w:ascii="Bradley Hand ITC" w:hAnsi="Bradley Hand ITC"/>
          <w:b/>
          <w:caps/>
          <w:sz w:val="32"/>
          <w:szCs w:val="32"/>
          <w:u w:val="single"/>
        </w:rPr>
        <w:t>Guillaume apollinaire</w:t>
      </w:r>
    </w:p>
    <w:p w:rsidR="00BA13C9" w:rsidRPr="00307652" w:rsidRDefault="00BA13C9" w:rsidP="00E43CA6">
      <w:pPr>
        <w:spacing w:after="240"/>
        <w:jc w:val="center"/>
        <w:rPr>
          <w:rFonts w:ascii="Arial Black" w:hAnsi="Arial Black"/>
          <w:caps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D17518A" wp14:editId="229FCAF0">
            <wp:extent cx="1769460" cy="2772000"/>
            <wp:effectExtent l="0" t="0" r="2540" b="0"/>
            <wp:docPr id="3" name="obrázek 2" descr="File:Guillaume Apollinaire, 1902, Colo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Guillaume Apollinaire, 1902, Cologn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46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7652" w:rsidRPr="00A57E65">
        <w:rPr>
          <w:rFonts w:ascii="Courier New" w:hAnsi="Courier New" w:cs="Courier New"/>
          <w:i/>
          <w:caps/>
        </w:rPr>
        <w:t>Obr.1</w:t>
      </w:r>
    </w:p>
    <w:p w:rsidR="00BA13C9" w:rsidRPr="001D4490" w:rsidRDefault="00BA13C9" w:rsidP="00BA13C9">
      <w:pPr>
        <w:spacing w:after="240"/>
        <w:rPr>
          <w:rFonts w:ascii="Arial" w:hAnsi="Arial" w:cs="Arial"/>
          <w:caps/>
          <w:sz w:val="24"/>
          <w:szCs w:val="24"/>
        </w:rPr>
      </w:pPr>
    </w:p>
    <w:p w:rsidR="00BA13C9" w:rsidRDefault="001D4490" w:rsidP="00715FFB">
      <w:pPr>
        <w:pStyle w:val="Nzev"/>
        <w:spacing w:line="276" w:lineRule="auto"/>
        <w:rPr>
          <w:rFonts w:ascii="Times New Roman" w:hAnsi="Times New Roman" w:cs="Times New Roman"/>
        </w:rPr>
      </w:pPr>
      <w:r w:rsidRPr="001D4490">
        <w:rPr>
          <w:rFonts w:ascii="Times New Roman" w:hAnsi="Times New Roman" w:cs="Times New Roman"/>
        </w:rPr>
        <w:t>Vytvořil</w:t>
      </w:r>
      <w:r>
        <w:rPr>
          <w:rFonts w:ascii="Times New Roman" w:hAnsi="Times New Roman" w:cs="Times New Roman"/>
        </w:rPr>
        <w:t xml:space="preserve"> básnickou sbírku – </w:t>
      </w:r>
      <w:r w:rsidRPr="00715FFB">
        <w:rPr>
          <w:rFonts w:ascii="Times New Roman" w:hAnsi="Times New Roman" w:cs="Times New Roman"/>
          <w:b/>
        </w:rPr>
        <w:t>Kaligramy</w:t>
      </w:r>
      <w:r>
        <w:rPr>
          <w:rFonts w:ascii="Times New Roman" w:hAnsi="Times New Roman" w:cs="Times New Roman"/>
        </w:rPr>
        <w:t xml:space="preserve"> – s podtitulem </w:t>
      </w:r>
      <w:r w:rsidRPr="00715FFB">
        <w:rPr>
          <w:rFonts w:ascii="Times New Roman" w:hAnsi="Times New Roman" w:cs="Times New Roman"/>
          <w:b/>
        </w:rPr>
        <w:t>Básně míru a války</w:t>
      </w:r>
      <w:r>
        <w:rPr>
          <w:rFonts w:ascii="Times New Roman" w:hAnsi="Times New Roman" w:cs="Times New Roman"/>
        </w:rPr>
        <w:t>, která vyšla v roce 1918. Jde o básnický experiment, který spojuje poezii s kresbou a umožňuje melodické i vizuální vnímání textu.</w:t>
      </w:r>
    </w:p>
    <w:p w:rsidR="001D4490" w:rsidRDefault="001D4490" w:rsidP="00715FFB">
      <w:pPr>
        <w:pStyle w:val="Nzev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Básně jsou řazeny chronologicky a jsou rozděleny do 6 oddílů:</w:t>
      </w:r>
    </w:p>
    <w:p w:rsidR="001D4490" w:rsidRDefault="001D4490" w:rsidP="00715FFB">
      <w:pPr>
        <w:pStyle w:val="Nzev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15FFB">
        <w:rPr>
          <w:rFonts w:ascii="Times New Roman" w:hAnsi="Times New Roman" w:cs="Times New Roman"/>
          <w:b/>
        </w:rPr>
        <w:t>Vlny</w:t>
      </w:r>
      <w:r>
        <w:rPr>
          <w:rFonts w:ascii="Times New Roman" w:hAnsi="Times New Roman" w:cs="Times New Roman"/>
        </w:rPr>
        <w:t xml:space="preserve"> – rozhlasové,</w:t>
      </w:r>
    </w:p>
    <w:p w:rsidR="001D4490" w:rsidRPr="00715FFB" w:rsidRDefault="001D4490" w:rsidP="00715FFB">
      <w:pPr>
        <w:pStyle w:val="Nzev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715FFB">
        <w:rPr>
          <w:rFonts w:ascii="Times New Roman" w:hAnsi="Times New Roman" w:cs="Times New Roman"/>
          <w:b/>
        </w:rPr>
        <w:t>Prapory,</w:t>
      </w:r>
    </w:p>
    <w:p w:rsidR="001D4490" w:rsidRPr="00715FFB" w:rsidRDefault="001D4490" w:rsidP="00715FFB">
      <w:pPr>
        <w:pStyle w:val="Nzev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715FFB">
        <w:rPr>
          <w:rFonts w:ascii="Times New Roman" w:hAnsi="Times New Roman" w:cs="Times New Roman"/>
          <w:b/>
        </w:rPr>
        <w:t>Schránka na rozporky,</w:t>
      </w:r>
    </w:p>
    <w:p w:rsidR="001D4490" w:rsidRPr="00715FFB" w:rsidRDefault="001D4490" w:rsidP="00715FFB">
      <w:pPr>
        <w:pStyle w:val="Nzev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715FFB">
        <w:rPr>
          <w:rFonts w:ascii="Times New Roman" w:hAnsi="Times New Roman" w:cs="Times New Roman"/>
          <w:b/>
        </w:rPr>
        <w:t>Záblesky paleb,</w:t>
      </w:r>
    </w:p>
    <w:p w:rsidR="001D4490" w:rsidRPr="00715FFB" w:rsidRDefault="001D4490" w:rsidP="00715FFB">
      <w:pPr>
        <w:pStyle w:val="Nzev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</w:rPr>
      </w:pPr>
      <w:r w:rsidRPr="00715FFB">
        <w:rPr>
          <w:rFonts w:ascii="Times New Roman" w:hAnsi="Times New Roman" w:cs="Times New Roman"/>
          <w:b/>
        </w:rPr>
        <w:t>Střely měsíční barvy,</w:t>
      </w:r>
    </w:p>
    <w:p w:rsidR="001D4490" w:rsidRDefault="001D4490" w:rsidP="00715FFB">
      <w:pPr>
        <w:pStyle w:val="Nzev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15FFB">
        <w:rPr>
          <w:rFonts w:ascii="Times New Roman" w:hAnsi="Times New Roman" w:cs="Times New Roman"/>
          <w:b/>
        </w:rPr>
        <w:t>Hvězdnatá hlava</w:t>
      </w:r>
      <w:r>
        <w:rPr>
          <w:rFonts w:ascii="Times New Roman" w:hAnsi="Times New Roman" w:cs="Times New Roman"/>
        </w:rPr>
        <w:t>.</w:t>
      </w:r>
    </w:p>
    <w:p w:rsidR="001D4490" w:rsidRDefault="001D4490" w:rsidP="00715FFB">
      <w:pPr>
        <w:pStyle w:val="Nzev"/>
        <w:spacing w:line="276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Hlavním tématem sbírky je prostá oslava života a člověka. Básně jsou inspirovány moderní dobou, zrychleným tempem = tomu autor přizpůsobuje literární techniku – vytváří tzv. </w:t>
      </w:r>
      <w:r w:rsidRPr="00715FFB">
        <w:rPr>
          <w:rFonts w:ascii="Times New Roman" w:hAnsi="Times New Roman" w:cs="Times New Roman"/>
        </w:rPr>
        <w:t>básně</w:t>
      </w:r>
      <w:r>
        <w:rPr>
          <w:rFonts w:ascii="Times New Roman" w:hAnsi="Times New Roman" w:cs="Times New Roman"/>
        </w:rPr>
        <w:t xml:space="preserve"> – </w:t>
      </w:r>
      <w:r w:rsidRPr="00715FFB">
        <w:rPr>
          <w:rFonts w:ascii="Times New Roman" w:hAnsi="Times New Roman" w:cs="Times New Roman"/>
          <w:u w:val="single"/>
        </w:rPr>
        <w:t>rozhovory</w:t>
      </w:r>
      <w:r>
        <w:rPr>
          <w:rFonts w:ascii="Times New Roman" w:hAnsi="Times New Roman" w:cs="Times New Roman"/>
        </w:rPr>
        <w:t xml:space="preserve"> a básně – </w:t>
      </w:r>
      <w:r w:rsidRPr="00715FFB">
        <w:rPr>
          <w:rFonts w:ascii="Times New Roman" w:hAnsi="Times New Roman" w:cs="Times New Roman"/>
          <w:u w:val="single"/>
        </w:rPr>
        <w:t>obrazy</w:t>
      </w:r>
      <w:r>
        <w:rPr>
          <w:rFonts w:ascii="Times New Roman" w:hAnsi="Times New Roman" w:cs="Times New Roman"/>
        </w:rPr>
        <w:t xml:space="preserve"> = </w:t>
      </w:r>
      <w:r w:rsidRPr="00715FFB">
        <w:rPr>
          <w:rFonts w:ascii="Times New Roman" w:hAnsi="Times New Roman" w:cs="Times New Roman"/>
          <w:u w:val="single"/>
        </w:rPr>
        <w:t>kaligramy</w:t>
      </w:r>
      <w:r>
        <w:rPr>
          <w:rFonts w:ascii="Times New Roman" w:hAnsi="Times New Roman" w:cs="Times New Roman"/>
        </w:rPr>
        <w:t>.</w:t>
      </w:r>
    </w:p>
    <w:p w:rsidR="00715FFB" w:rsidRDefault="00715FFB" w:rsidP="00715FFB">
      <w:pPr>
        <w:pStyle w:val="Nzev"/>
        <w:spacing w:line="276" w:lineRule="auto"/>
        <w:ind w:left="720"/>
        <w:rPr>
          <w:rFonts w:ascii="Times New Roman" w:hAnsi="Times New Roman" w:cs="Times New Roman"/>
        </w:rPr>
      </w:pPr>
    </w:p>
    <w:p w:rsidR="001D4490" w:rsidRDefault="001D4490" w:rsidP="00715FFB">
      <w:pPr>
        <w:pStyle w:val="Nzev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715FFB">
        <w:rPr>
          <w:rFonts w:ascii="Times New Roman" w:hAnsi="Times New Roman" w:cs="Times New Roman"/>
          <w:u w:val="single"/>
        </w:rPr>
        <w:t>Básně – rozhovory</w:t>
      </w:r>
      <w:r>
        <w:rPr>
          <w:rFonts w:ascii="Times New Roman" w:hAnsi="Times New Roman" w:cs="Times New Roman"/>
        </w:rPr>
        <w:t xml:space="preserve"> jsou jakoby útržky rozhovorů zachycených náhodně někde na ulici, v kavárně, a vytržené z kontextu = podávají atmosféru okamžiku.</w:t>
      </w:r>
    </w:p>
    <w:p w:rsidR="00715FFB" w:rsidRDefault="00715FFB" w:rsidP="00715FFB">
      <w:pPr>
        <w:pStyle w:val="Nzev"/>
        <w:ind w:left="720"/>
        <w:rPr>
          <w:rFonts w:ascii="Times New Roman" w:hAnsi="Times New Roman" w:cs="Times New Roman"/>
        </w:rPr>
      </w:pPr>
    </w:p>
    <w:p w:rsidR="001D4490" w:rsidRDefault="00715FFB" w:rsidP="00715FFB">
      <w:pPr>
        <w:pStyle w:val="Nzev"/>
        <w:ind w:left="720"/>
        <w:rPr>
          <w:rFonts w:ascii="Times New Roman" w:hAnsi="Times New Roman" w:cs="Times New Roman"/>
          <w:b/>
        </w:rPr>
      </w:pPr>
      <w:r w:rsidRPr="00715FFB">
        <w:rPr>
          <w:rFonts w:ascii="Times New Roman" w:hAnsi="Times New Roman" w:cs="Times New Roman"/>
          <w:b/>
        </w:rPr>
        <w:t>Pondělí v Kristýnině ulici</w:t>
      </w:r>
    </w:p>
    <w:p w:rsidR="00715FFB" w:rsidRPr="00715FFB" w:rsidRDefault="00715FFB" w:rsidP="00715FFB">
      <w:pPr>
        <w:pStyle w:val="Nzev"/>
        <w:ind w:left="720"/>
        <w:rPr>
          <w:rFonts w:ascii="Times New Roman" w:hAnsi="Times New Roman" w:cs="Times New Roman"/>
          <w:b/>
        </w:rPr>
      </w:pPr>
    </w:p>
    <w:p w:rsidR="00715FFB" w:rsidRDefault="00715FFB" w:rsidP="00715FFB">
      <w:pPr>
        <w:pStyle w:val="Nzev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„Ty lívance byly znamenité/ Výlevka na zdi teče/ Šaty černé jako její nehty/ To je naprosto nemožné/ Prosíme pane/ Malachitový prsten/ Všude po zemi piliny/ Tak to je pravda/ Tu zrzku číšnici unesl nějaký knihkupec.“ (sbírka Alkoholy 1913).</w:t>
      </w:r>
    </w:p>
    <w:p w:rsidR="00715FFB" w:rsidRDefault="00715FFB" w:rsidP="00715FFB">
      <w:pPr>
        <w:pStyle w:val="Nzev"/>
        <w:ind w:left="720"/>
        <w:rPr>
          <w:rFonts w:ascii="Times New Roman" w:hAnsi="Times New Roman" w:cs="Times New Roman"/>
        </w:rPr>
      </w:pPr>
    </w:p>
    <w:p w:rsidR="003D27E4" w:rsidRDefault="00715FFB" w:rsidP="00715FFB">
      <w:pPr>
        <w:pStyle w:val="Nzev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Kaligramem nazývá </w:t>
      </w:r>
      <w:proofErr w:type="spellStart"/>
      <w:r>
        <w:rPr>
          <w:rFonts w:ascii="Times New Roman" w:hAnsi="Times New Roman" w:cs="Times New Roman"/>
        </w:rPr>
        <w:t>Apollinaire</w:t>
      </w:r>
      <w:proofErr w:type="spellEnd"/>
      <w:r>
        <w:rPr>
          <w:rFonts w:ascii="Times New Roman" w:hAnsi="Times New Roman" w:cs="Times New Roman"/>
        </w:rPr>
        <w:t xml:space="preserve"> záznam textu, který je typograficky upravený</w:t>
      </w:r>
      <w:r w:rsidR="003D27E4">
        <w:rPr>
          <w:rFonts w:ascii="Times New Roman" w:hAnsi="Times New Roman" w:cs="Times New Roman"/>
        </w:rPr>
        <w:t xml:space="preserve"> do určitého tvaru: </w:t>
      </w:r>
    </w:p>
    <w:p w:rsidR="003D27E4" w:rsidRDefault="003D27E4" w:rsidP="003D27E4">
      <w:pPr>
        <w:pStyle w:val="Nzev"/>
        <w:ind w:left="720"/>
        <w:jc w:val="left"/>
        <w:rPr>
          <w:rFonts w:ascii="Times New Roman" w:hAnsi="Times New Roman" w:cs="Times New Roman"/>
        </w:rPr>
      </w:pPr>
    </w:p>
    <w:p w:rsidR="00715FFB" w:rsidRDefault="003D27E4" w:rsidP="00715FFB">
      <w:pPr>
        <w:pStyle w:val="Nzev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Eiffelova</w:t>
      </w:r>
      <w:proofErr w:type="spellEnd"/>
      <w:r>
        <w:rPr>
          <w:rFonts w:ascii="Times New Roman" w:hAnsi="Times New Roman" w:cs="Times New Roman"/>
        </w:rPr>
        <w:t xml:space="preserve"> věž</w:t>
      </w:r>
    </w:p>
    <w:p w:rsidR="001D4490" w:rsidRPr="001D4490" w:rsidRDefault="001D4490" w:rsidP="001D4490">
      <w:pPr>
        <w:pStyle w:val="Nzev"/>
        <w:ind w:left="720"/>
        <w:jc w:val="left"/>
        <w:rPr>
          <w:rFonts w:ascii="Times New Roman" w:hAnsi="Times New Roman" w:cs="Times New Roman"/>
        </w:rPr>
      </w:pPr>
    </w:p>
    <w:p w:rsidR="00BA13C9" w:rsidRDefault="00BA13C9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BA13C9" w:rsidRPr="00A57E65" w:rsidRDefault="003D27E4" w:rsidP="003D27E4">
      <w:pPr>
        <w:spacing w:after="240"/>
        <w:jc w:val="center"/>
        <w:rPr>
          <w:rFonts w:ascii="Courier New" w:hAnsi="Courier New" w:cs="Courier New"/>
          <w:i/>
          <w:caps/>
        </w:rPr>
      </w:pPr>
      <w:r>
        <w:rPr>
          <w:noProof/>
          <w:lang w:eastAsia="cs-CZ"/>
        </w:rPr>
        <w:drawing>
          <wp:inline distT="0" distB="0" distL="0" distR="0" wp14:anchorId="5D76E341" wp14:editId="6C79A77C">
            <wp:extent cx="2070000" cy="2786400"/>
            <wp:effectExtent l="0" t="0" r="6985" b="0"/>
            <wp:docPr id="1" name="obrázek 2" descr="File:Guillaume Apollinaire Calli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Guillaume Apollinaire Calligramm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27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E65" w:rsidRPr="00A57E65">
        <w:rPr>
          <w:rFonts w:ascii="Courier New" w:hAnsi="Courier New" w:cs="Courier New"/>
          <w:i/>
          <w:caps/>
        </w:rPr>
        <w:t>obr.2</w:t>
      </w:r>
    </w:p>
    <w:p w:rsidR="003D27E4" w:rsidRPr="00715FFB" w:rsidRDefault="003D27E4" w:rsidP="003D27E4">
      <w:pPr>
        <w:spacing w:after="240"/>
        <w:jc w:val="center"/>
        <w:rPr>
          <w:rFonts w:ascii="Times New Roman" w:hAnsi="Times New Roman" w:cs="Times New Roman"/>
          <w:i/>
          <w:caps/>
          <w:sz w:val="32"/>
          <w:szCs w:val="32"/>
        </w:rPr>
      </w:pPr>
    </w:p>
    <w:p w:rsidR="003D27E4" w:rsidRDefault="003D27E4" w:rsidP="003D27E4">
      <w:pPr>
        <w:jc w:val="center"/>
        <w:rPr>
          <w:rFonts w:ascii="Times New Roman" w:hAnsi="Times New Roman" w:cs="Times New Roman"/>
          <w:i/>
        </w:rPr>
      </w:pPr>
      <w:r w:rsidRPr="003D27E4">
        <w:rPr>
          <w:rFonts w:ascii="Times New Roman" w:hAnsi="Times New Roman" w:cs="Times New Roman"/>
          <w:i/>
        </w:rPr>
        <w:t xml:space="preserve">překlad: </w:t>
      </w:r>
      <w:r>
        <w:rPr>
          <w:rFonts w:ascii="Times New Roman" w:hAnsi="Times New Roman" w:cs="Times New Roman"/>
          <w:i/>
        </w:rPr>
        <w:t xml:space="preserve"> Nazdar světe</w:t>
      </w:r>
    </w:p>
    <w:p w:rsidR="003D27E4" w:rsidRDefault="003D27E4" w:rsidP="003D27E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jsem tvůj výřečný jazyk</w:t>
      </w:r>
    </w:p>
    <w:p w:rsidR="003D27E4" w:rsidRDefault="003D27E4" w:rsidP="003D27E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 ústa ho</w:t>
      </w:r>
    </w:p>
    <w:p w:rsidR="003D27E4" w:rsidRDefault="003D27E4" w:rsidP="003D27E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ó Paříži vyplazují</w:t>
      </w:r>
    </w:p>
    <w:p w:rsidR="003D27E4" w:rsidRDefault="003D27E4" w:rsidP="003D27E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 budou vyplazovat na Němce. </w:t>
      </w:r>
    </w:p>
    <w:p w:rsidR="00BA13C9" w:rsidRDefault="00BA13C9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3D27E4" w:rsidRDefault="003D27E4" w:rsidP="003D27E4">
      <w:pPr>
        <w:pStyle w:val="Nadpis4"/>
        <w:rPr>
          <w:rFonts w:ascii="Times New Roman" w:hAnsi="Times New Roman" w:cs="Times New Roman"/>
          <w:b w:val="0"/>
          <w:color w:val="auto"/>
        </w:rPr>
      </w:pPr>
    </w:p>
    <w:p w:rsidR="003D27E4" w:rsidRDefault="003D27E4" w:rsidP="003D27E4">
      <w:pPr>
        <w:pStyle w:val="Nadpis4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noProof/>
          <w:lang w:eastAsia="cs-CZ"/>
        </w:rPr>
        <w:drawing>
          <wp:inline distT="0" distB="0" distL="0" distR="0" wp14:anchorId="54FDD87C" wp14:editId="5FCC0F26">
            <wp:extent cx="2200160" cy="2772000"/>
            <wp:effectExtent l="0" t="0" r="0" b="0"/>
            <wp:docPr id="4" name="obrázek 3" descr="File:Calligram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le:Calligramm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16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E65" w:rsidRPr="00A57E65">
        <w:rPr>
          <w:rFonts w:ascii="Courier New" w:hAnsi="Courier New" w:cs="Courier New"/>
          <w:b w:val="0"/>
          <w:color w:val="auto"/>
        </w:rPr>
        <w:t>OBR.3</w:t>
      </w:r>
    </w:p>
    <w:p w:rsidR="003D27E4" w:rsidRDefault="003D27E4" w:rsidP="003D27E4">
      <w:pPr>
        <w:pStyle w:val="Nadpis4"/>
        <w:rPr>
          <w:rFonts w:ascii="Times New Roman" w:hAnsi="Times New Roman" w:cs="Times New Roman"/>
          <w:b w:val="0"/>
          <w:color w:val="auto"/>
        </w:rPr>
      </w:pPr>
    </w:p>
    <w:p w:rsidR="003D27E4" w:rsidRDefault="003D27E4" w:rsidP="003D27E4"/>
    <w:p w:rsidR="003D27E4" w:rsidRDefault="003D27E4" w:rsidP="003D27E4">
      <w:pPr>
        <w:jc w:val="center"/>
      </w:pPr>
      <w:r>
        <w:rPr>
          <w:noProof/>
          <w:lang w:eastAsia="cs-CZ"/>
        </w:rPr>
        <w:drawing>
          <wp:inline distT="0" distB="0" distL="0" distR="0" wp14:anchorId="7D09A7BC" wp14:editId="6CD6BF6A">
            <wp:extent cx="2374680" cy="2772000"/>
            <wp:effectExtent l="0" t="0" r="6985" b="0"/>
            <wp:docPr id="5" name="obrázek 4" descr="Soubor: L'oiseau et le bouq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bor: L'oiseau et le bouque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8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E65" w:rsidRPr="00A57E65">
        <w:rPr>
          <w:rFonts w:ascii="Courier New" w:hAnsi="Courier New" w:cs="Courier New"/>
          <w:i/>
        </w:rPr>
        <w:t>OBR.4</w:t>
      </w:r>
    </w:p>
    <w:p w:rsidR="003D27E4" w:rsidRDefault="003D27E4" w:rsidP="003D27E4">
      <w:pPr>
        <w:pStyle w:val="Nadpis4"/>
        <w:rPr>
          <w:rFonts w:ascii="Times New Roman" w:hAnsi="Times New Roman" w:cs="Times New Roman"/>
          <w:b w:val="0"/>
          <w:color w:val="auto"/>
        </w:rPr>
      </w:pPr>
    </w:p>
    <w:p w:rsidR="00BA13C9" w:rsidRDefault="003D27E4" w:rsidP="003D27E4">
      <w:pPr>
        <w:pStyle w:val="Nadpis4"/>
        <w:rPr>
          <w:rFonts w:ascii="Times New Roman" w:hAnsi="Times New Roman" w:cs="Times New Roman"/>
          <w:b w:val="0"/>
          <w:color w:val="auto"/>
        </w:rPr>
      </w:pPr>
      <w:r w:rsidRPr="003D27E4">
        <w:rPr>
          <w:rFonts w:ascii="Times New Roman" w:hAnsi="Times New Roman" w:cs="Times New Roman"/>
          <w:b w:val="0"/>
          <w:color w:val="auto"/>
        </w:rPr>
        <w:t>ÚKOL Č.1: Pokus se vytvořit</w:t>
      </w:r>
      <w:r>
        <w:rPr>
          <w:rFonts w:ascii="Times New Roman" w:hAnsi="Times New Roman" w:cs="Times New Roman"/>
          <w:b w:val="0"/>
          <w:color w:val="auto"/>
        </w:rPr>
        <w:t xml:space="preserve"> svůj vlastní kaligram.</w:t>
      </w:r>
    </w:p>
    <w:p w:rsidR="00684B70" w:rsidRPr="00684B70" w:rsidRDefault="00684B70" w:rsidP="00684B70"/>
    <w:p w:rsidR="003D27E4" w:rsidRDefault="003D27E4" w:rsidP="003D27E4"/>
    <w:p w:rsidR="00206AE4" w:rsidRDefault="00206AE4" w:rsidP="003D27E4"/>
    <w:p w:rsidR="00206AE4" w:rsidRPr="00206AE4" w:rsidRDefault="00206AE4" w:rsidP="003D27E4">
      <w:pPr>
        <w:rPr>
          <w:b/>
          <w:u w:val="single"/>
        </w:rPr>
      </w:pPr>
    </w:p>
    <w:p w:rsidR="00206AE4" w:rsidRDefault="00206AE4" w:rsidP="003D27E4"/>
    <w:p w:rsidR="00206AE4" w:rsidRDefault="00206AE4" w:rsidP="00206AE4">
      <w:pPr>
        <w:spacing w:before="144" w:after="0" w:line="24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</w:pPr>
    </w:p>
    <w:p w:rsidR="00206AE4" w:rsidRPr="00206AE4" w:rsidRDefault="00206AE4" w:rsidP="00206AE4">
      <w:pPr>
        <w:spacing w:before="144" w:after="0" w:line="240" w:lineRule="auto"/>
        <w:jc w:val="center"/>
        <w:rPr>
          <w:rFonts w:ascii="Bradley Hand ITC" w:eastAsiaTheme="minorEastAsia" w:hAnsi="Bradley Hand ITC" w:cs="Times New Roman"/>
          <w:b/>
          <w:color w:val="000000" w:themeColor="text1"/>
          <w:kern w:val="24"/>
          <w:sz w:val="32"/>
          <w:szCs w:val="32"/>
          <w:u w:val="single"/>
          <w:lang w:eastAsia="cs-CZ"/>
        </w:rPr>
      </w:pPr>
      <w:r w:rsidRPr="00206AE4">
        <w:rPr>
          <w:rFonts w:ascii="Bradley Hand ITC" w:eastAsiaTheme="minorEastAsia" w:hAnsi="Bradley Hand ITC" w:cs="Times New Roman"/>
          <w:b/>
          <w:color w:val="000000" w:themeColor="text1"/>
          <w:kern w:val="24"/>
          <w:sz w:val="32"/>
          <w:szCs w:val="32"/>
          <w:u w:val="single"/>
          <w:lang w:eastAsia="cs-CZ"/>
        </w:rPr>
        <w:t>DADAISMUS</w:t>
      </w:r>
    </w:p>
    <w:p w:rsidR="00206AE4" w:rsidRDefault="00206AE4" w:rsidP="00206AE4">
      <w:pPr>
        <w:spacing w:before="144" w:after="0" w:line="240" w:lineRule="auto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</w:pPr>
    </w:p>
    <w:p w:rsidR="00206AE4" w:rsidRPr="00206AE4" w:rsidRDefault="00206AE4" w:rsidP="00206AE4">
      <w:pPr>
        <w:spacing w:before="144" w:after="0"/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Chcete-li udělat dadaistickou báseň,</w:t>
      </w:r>
    </w:p>
    <w:p w:rsidR="00206AE4" w:rsidRPr="00206AE4" w:rsidRDefault="00206AE4" w:rsidP="00206AE4">
      <w:pPr>
        <w:spacing w:before="144" w:after="0"/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vezměte noviny.</w:t>
      </w:r>
    </w:p>
    <w:p w:rsidR="00206AE4" w:rsidRPr="00206AE4" w:rsidRDefault="00206AE4" w:rsidP="00206AE4">
      <w:pPr>
        <w:spacing w:before="144" w:after="0"/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Vezměte nůžky.</w:t>
      </w:r>
    </w:p>
    <w:p w:rsidR="00206AE4" w:rsidRPr="00206AE4" w:rsidRDefault="00206AE4" w:rsidP="00206AE4">
      <w:pPr>
        <w:spacing w:before="144" w:after="0"/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Vyberte v novinách článek tak dlouhý, jak</w:t>
      </w:r>
    </w:p>
    <w:p w:rsidR="00206AE4" w:rsidRPr="00206AE4" w:rsidRDefault="00206AE4" w:rsidP="00206AE4">
      <w:pPr>
        <w:spacing w:before="144" w:after="0"/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dlouhou chcete mít svou báseň.</w:t>
      </w:r>
    </w:p>
    <w:p w:rsidR="00206AE4" w:rsidRPr="00206AE4" w:rsidRDefault="00206AE4" w:rsidP="00206AE4">
      <w:pPr>
        <w:spacing w:before="144" w:after="0"/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Vystřihněte článek.</w:t>
      </w:r>
    </w:p>
    <w:p w:rsidR="00206AE4" w:rsidRPr="00206AE4" w:rsidRDefault="00206AE4" w:rsidP="00206AE4">
      <w:pPr>
        <w:spacing w:before="144" w:after="0"/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Potom pečlivě vystříhejte slovo za slovem tohoto článku</w:t>
      </w:r>
    </w:p>
    <w:p w:rsidR="00206AE4" w:rsidRPr="00206AE4" w:rsidRDefault="00206AE4" w:rsidP="00206AE4">
      <w:pPr>
        <w:spacing w:before="144" w:after="0"/>
        <w:jc w:val="center"/>
        <w:rPr>
          <w:rFonts w:ascii="Times New Roman" w:eastAsia="Times New Roman" w:hAnsi="Times New Roman" w:cs="Times New Roman"/>
          <w:i/>
          <w:lang w:eastAsia="cs-CZ"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a naházejte je do sáčku.</w:t>
      </w:r>
    </w:p>
    <w:p w:rsidR="00206AE4" w:rsidRPr="00206AE4" w:rsidRDefault="00206AE4" w:rsidP="00206AE4">
      <w:pPr>
        <w:spacing w:before="144" w:after="0"/>
        <w:jc w:val="center"/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Lehce zatřepejte.</w:t>
      </w:r>
    </w:p>
    <w:p w:rsidR="00206AE4" w:rsidRPr="00206AE4" w:rsidRDefault="00206AE4" w:rsidP="00206AE4">
      <w:pPr>
        <w:jc w:val="center"/>
        <w:rPr>
          <w:rFonts w:ascii="Times New Roman" w:hAnsi="Times New Roman" w:cs="Times New Roman"/>
          <w:i/>
        </w:rPr>
      </w:pPr>
      <w:r w:rsidRPr="00206AE4">
        <w:rPr>
          <w:rFonts w:ascii="Times New Roman" w:eastAsiaTheme="minorEastAsia" w:hAnsi="Times New Roman" w:cs="Times New Roman"/>
          <w:i/>
          <w:color w:val="000000" w:themeColor="text1"/>
          <w:kern w:val="24"/>
          <w:lang w:eastAsia="cs-CZ"/>
        </w:rPr>
        <w:t>Vytahujte potom výstřižky jeden za druhým a skládejte je v tom pořadí, jak jste je vytahovali.</w:t>
      </w:r>
    </w:p>
    <w:p w:rsidR="00BA62A2" w:rsidRDefault="00BA62A2" w:rsidP="003D27E4">
      <w:pPr>
        <w:spacing w:after="240"/>
        <w:rPr>
          <w:rFonts w:ascii="Times New Roman" w:hAnsi="Times New Roman" w:cs="Times New Roman"/>
          <w:i/>
          <w:caps/>
        </w:rPr>
      </w:pPr>
    </w:p>
    <w:p w:rsidR="00BA13C9" w:rsidRDefault="00BA62A2" w:rsidP="003D27E4">
      <w:pPr>
        <w:spacing w:after="240"/>
        <w:rPr>
          <w:rFonts w:ascii="Times New Roman" w:hAnsi="Times New Roman" w:cs="Times New Roman"/>
          <w:i/>
          <w:caps/>
        </w:rPr>
      </w:pPr>
      <w:r w:rsidRPr="00BA62A2">
        <w:rPr>
          <w:rFonts w:ascii="Times New Roman" w:hAnsi="Times New Roman" w:cs="Times New Roman"/>
          <w:i/>
          <w:caps/>
        </w:rPr>
        <w:t>úkol č. 2</w:t>
      </w:r>
      <w:r>
        <w:rPr>
          <w:rFonts w:ascii="Times New Roman" w:hAnsi="Times New Roman" w:cs="Times New Roman"/>
          <w:i/>
          <w:caps/>
        </w:rPr>
        <w:t xml:space="preserve">: </w:t>
      </w:r>
      <w:r w:rsidRPr="00BA62A2">
        <w:rPr>
          <w:rFonts w:ascii="Times New Roman" w:hAnsi="Times New Roman" w:cs="Times New Roman"/>
          <w:i/>
        </w:rPr>
        <w:t xml:space="preserve">Postupuj přesně podle návodu Tristana </w:t>
      </w:r>
      <w:proofErr w:type="spellStart"/>
      <w:r w:rsidRPr="00BA62A2">
        <w:rPr>
          <w:rFonts w:ascii="Times New Roman" w:hAnsi="Times New Roman" w:cs="Times New Roman"/>
          <w:i/>
        </w:rPr>
        <w:t>Tzary</w:t>
      </w:r>
      <w:proofErr w:type="spellEnd"/>
      <w:r w:rsidRPr="00BA62A2">
        <w:rPr>
          <w:rFonts w:ascii="Times New Roman" w:hAnsi="Times New Roman" w:cs="Times New Roman"/>
          <w:i/>
        </w:rPr>
        <w:t xml:space="preserve"> a báseň – vystřižená slova – nalep na následující volný papír.</w:t>
      </w:r>
    </w:p>
    <w:p w:rsidR="00BA62A2" w:rsidRPr="00BA62A2" w:rsidRDefault="00BA62A2" w:rsidP="003D27E4">
      <w:pPr>
        <w:spacing w:after="240"/>
        <w:rPr>
          <w:rFonts w:ascii="Times New Roman" w:hAnsi="Times New Roman" w:cs="Times New Roman"/>
          <w:i/>
          <w:caps/>
        </w:rPr>
      </w:pPr>
    </w:p>
    <w:p w:rsidR="00E43CA6" w:rsidRDefault="00E43CA6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A57E65" w:rsidRDefault="00A57E65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206AE4" w:rsidRDefault="00206AE4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206AE4" w:rsidRDefault="00206AE4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206AE4" w:rsidRDefault="00206AE4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206AE4" w:rsidRDefault="00206AE4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206AE4" w:rsidRDefault="00206AE4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206AE4" w:rsidRDefault="00206AE4" w:rsidP="00E43CA6">
      <w:pPr>
        <w:spacing w:after="240"/>
        <w:jc w:val="center"/>
        <w:rPr>
          <w:rFonts w:ascii="Arial Black" w:hAnsi="Arial Black"/>
          <w:caps/>
          <w:sz w:val="32"/>
          <w:szCs w:val="32"/>
          <w:u w:val="single"/>
        </w:rPr>
      </w:pPr>
    </w:p>
    <w:p w:rsidR="00206AE4" w:rsidRDefault="00206AE4" w:rsidP="008C750A">
      <w:pPr>
        <w:spacing w:after="240"/>
        <w:rPr>
          <w:rFonts w:ascii="Arial Black" w:hAnsi="Arial Black"/>
          <w:caps/>
          <w:sz w:val="32"/>
          <w:szCs w:val="32"/>
          <w:u w:val="single"/>
        </w:rPr>
      </w:pPr>
    </w:p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 wp14:anchorId="0D0F7FB8" wp14:editId="26A35B3C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26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E43CA6" w:rsidRPr="001E4D3A" w:rsidRDefault="00E43CA6" w:rsidP="00E43CA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E43CA6" w:rsidRPr="001E4D3A" w:rsidRDefault="00E43CA6" w:rsidP="00E43CA6">
      <w:pPr>
        <w:pStyle w:val="Nzev"/>
        <w:rPr>
          <w:rFonts w:cs="Courier New"/>
          <w:b/>
        </w:rPr>
      </w:pPr>
    </w:p>
    <w:p w:rsidR="00E43CA6" w:rsidRDefault="00E43CA6" w:rsidP="00E43CA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E43CA6" w:rsidRPr="001E4D3A" w:rsidRDefault="00E43CA6" w:rsidP="00E43CA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E43CA6" w:rsidRPr="00A070B9" w:rsidRDefault="00E43CA6" w:rsidP="00E43CA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43CA6" w:rsidRPr="004D0E8D" w:rsidRDefault="00E43CA6" w:rsidP="00E43CA6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E43CA6" w:rsidRPr="004D0E8D" w:rsidRDefault="00E43CA6" w:rsidP="00E43CA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43CA6" w:rsidRDefault="00585A40" w:rsidP="00585A40">
      <w:pPr>
        <w:pStyle w:val="Odstavecseseznamem"/>
        <w:spacing w:after="240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HAVLÍČKOVÁ I</w:t>
      </w:r>
      <w:r w:rsidR="00E43CA6" w:rsidRPr="00507881">
        <w:rPr>
          <w:rFonts w:ascii="Courier New" w:hAnsi="Courier New" w:cs="Courier New"/>
          <w:i/>
          <w:sz w:val="24"/>
          <w:szCs w:val="24"/>
        </w:rPr>
        <w:t xml:space="preserve">. </w:t>
      </w:r>
      <w:r>
        <w:rPr>
          <w:rFonts w:ascii="Courier New" w:hAnsi="Courier New" w:cs="Courier New"/>
          <w:i/>
          <w:sz w:val="24"/>
          <w:szCs w:val="24"/>
        </w:rPr>
        <w:t>Odmaturuj z literatury 2. Brno</w:t>
      </w:r>
      <w:r w:rsidR="00E43CA6" w:rsidRPr="00507881">
        <w:rPr>
          <w:rFonts w:ascii="Courier New" w:hAnsi="Courier New" w:cs="Courier New"/>
          <w:i/>
          <w:sz w:val="24"/>
          <w:szCs w:val="24"/>
        </w:rPr>
        <w:t xml:space="preserve">: </w:t>
      </w:r>
      <w:r>
        <w:rPr>
          <w:rFonts w:ascii="Courier New" w:hAnsi="Courier New" w:cs="Courier New"/>
          <w:i/>
          <w:sz w:val="24"/>
          <w:szCs w:val="24"/>
        </w:rPr>
        <w:t>DIDAKTIS, 2004</w:t>
      </w:r>
      <w:r w:rsidR="00E43CA6">
        <w:rPr>
          <w:rFonts w:ascii="Courier New" w:hAnsi="Courier New" w:cs="Courier New"/>
          <w:i/>
          <w:sz w:val="24"/>
          <w:szCs w:val="24"/>
        </w:rPr>
        <w:t xml:space="preserve">. </w:t>
      </w:r>
      <w:r w:rsidR="00E43CA6" w:rsidRPr="00507881">
        <w:rPr>
          <w:rFonts w:ascii="Courier New" w:hAnsi="Courier New" w:cs="Courier New"/>
          <w:i/>
          <w:sz w:val="24"/>
          <w:szCs w:val="24"/>
        </w:rPr>
        <w:t xml:space="preserve">ISBN </w:t>
      </w:r>
      <w:r>
        <w:rPr>
          <w:rFonts w:ascii="Courier New" w:hAnsi="Courier New" w:cs="Courier New"/>
          <w:i/>
          <w:sz w:val="24"/>
          <w:szCs w:val="24"/>
        </w:rPr>
        <w:t>80-86285-83-9</w:t>
      </w:r>
      <w:r w:rsidR="00E43CA6" w:rsidRPr="00507881">
        <w:rPr>
          <w:rFonts w:ascii="Courier New" w:hAnsi="Courier New" w:cs="Courier New"/>
          <w:i/>
          <w:sz w:val="24"/>
          <w:szCs w:val="24"/>
        </w:rPr>
        <w:t>.</w:t>
      </w:r>
      <w:r>
        <w:rPr>
          <w:rFonts w:ascii="Courier New" w:hAnsi="Courier New" w:cs="Courier New"/>
          <w:i/>
          <w:sz w:val="24"/>
          <w:szCs w:val="24"/>
        </w:rPr>
        <w:t xml:space="preserve"> s. 92</w:t>
      </w:r>
      <w:r w:rsidR="00E43CA6">
        <w:rPr>
          <w:rFonts w:ascii="Courier New" w:hAnsi="Courier New" w:cs="Courier New"/>
          <w:i/>
          <w:sz w:val="24"/>
          <w:szCs w:val="24"/>
        </w:rPr>
        <w:t>.</w:t>
      </w:r>
    </w:p>
    <w:p w:rsidR="00F741D0" w:rsidRDefault="00F741D0" w:rsidP="00585A40">
      <w:pPr>
        <w:pStyle w:val="Odstavecseseznamem"/>
        <w:spacing w:after="240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</w:p>
    <w:p w:rsidR="00F741D0" w:rsidRDefault="00F741D0" w:rsidP="00585A40">
      <w:pPr>
        <w:pStyle w:val="Odstavecseseznamem"/>
        <w:spacing w:after="240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PROKOP, V. Přehled světové literatury 20. století. Sokolov: O.K.- Soft, 2010. s.8 </w:t>
      </w:r>
    </w:p>
    <w:p w:rsidR="005739FB" w:rsidRDefault="005739FB" w:rsidP="00585A40">
      <w:pPr>
        <w:pStyle w:val="Odstavecseseznamem"/>
        <w:spacing w:after="240"/>
        <w:ind w:left="0"/>
        <w:contextualSpacing w:val="0"/>
        <w:jc w:val="both"/>
        <w:rPr>
          <w:rFonts w:ascii="Courier New" w:hAnsi="Courier New" w:cs="Courier New"/>
          <w:i/>
          <w:sz w:val="24"/>
          <w:szCs w:val="24"/>
        </w:rPr>
      </w:pPr>
    </w:p>
    <w:p w:rsidR="005739FB" w:rsidRPr="00507881" w:rsidRDefault="005739FB" w:rsidP="00585A40">
      <w:pPr>
        <w:pStyle w:val="Odstavecseseznamem"/>
        <w:spacing w:after="240"/>
        <w:ind w:left="0"/>
        <w:contextualSpacing w:val="0"/>
        <w:jc w:val="both"/>
        <w:rPr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KOŠŤÁK, J. Literatura 2. díl – pracovní učebnice pro 6. – 9. ročník základních škol. Praha: Fortuna, 1997. ISBN 80-7168-396-5. s. 89</w:t>
      </w:r>
    </w:p>
    <w:p w:rsidR="00E43CA6" w:rsidRDefault="00E43CA6" w:rsidP="00E43CA6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E43CA6" w:rsidRPr="004D0E8D" w:rsidRDefault="00E43CA6" w:rsidP="00E43CA6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E43CA6" w:rsidRPr="004D0E8D" w:rsidRDefault="00E43CA6" w:rsidP="00E43CA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43CA6" w:rsidRPr="004D0E8D" w:rsidRDefault="00E43CA6" w:rsidP="00E43CA6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E43CA6" w:rsidRPr="00AE4D25" w:rsidRDefault="00E43CA6" w:rsidP="00E43CA6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7C546D" w:rsidRPr="00A57E65" w:rsidRDefault="00307652" w:rsidP="007C5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>Strana 2</w:t>
      </w:r>
    </w:p>
    <w:p w:rsidR="007C546D" w:rsidRDefault="00A57E65" w:rsidP="007C5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color w:val="000000"/>
          <w:kern w:val="24"/>
        </w:rPr>
      </w:pPr>
      <w:r>
        <w:rPr>
          <w:rFonts w:ascii="Courier New" w:eastAsia="Calibri" w:hAnsi="Courier New" w:cs="Courier New"/>
          <w:i/>
          <w:iCs/>
          <w:color w:val="000000"/>
          <w:kern w:val="24"/>
        </w:rPr>
        <w:t>[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>Obr.1][cit.2013-12</w:t>
      </w:r>
      <w:r w:rsidR="007C546D"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>-1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>8</w:t>
      </w:r>
      <w:r w:rsidR="007C546D"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 xml:space="preserve">]. Dostupné 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 xml:space="preserve">pod licencí </w:t>
      </w:r>
      <w:proofErr w:type="spellStart"/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>Creative</w:t>
      </w:r>
      <w:proofErr w:type="spellEnd"/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 xml:space="preserve"> </w:t>
      </w:r>
      <w:proofErr w:type="spellStart"/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>Commons</w:t>
      </w:r>
      <w:proofErr w:type="spellEnd"/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 xml:space="preserve"> na </w:t>
      </w:r>
      <w:r w:rsidR="007C546D"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>www:&lt;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>http://commons.wikimedia.org/wiki/File:Guillaume_Apollinaire,_1902,_Cologne.jpg&gt;.</w:t>
      </w:r>
    </w:p>
    <w:p w:rsidR="00A57E65" w:rsidRDefault="00A57E65" w:rsidP="007C5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color w:val="000000"/>
          <w:kern w:val="24"/>
        </w:rPr>
      </w:pPr>
    </w:p>
    <w:p w:rsidR="00A57E65" w:rsidRPr="00A57E65" w:rsidRDefault="00A57E65" w:rsidP="007C5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</w:pPr>
      <w:r w:rsidRPr="00A57E65">
        <w:rPr>
          <w:rFonts w:ascii="Courier New" w:eastAsia="Calibri" w:hAnsi="Courier New" w:cs="Courier New"/>
          <w:i/>
          <w:iCs/>
          <w:color w:val="000000"/>
          <w:kern w:val="24"/>
          <w:sz w:val="22"/>
          <w:szCs w:val="22"/>
        </w:rPr>
        <w:t>Strana 3</w:t>
      </w:r>
    </w:p>
    <w:p w:rsidR="00A57E65" w:rsidRPr="007C546D" w:rsidRDefault="00A57E65" w:rsidP="007C546D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</w:pPr>
    </w:p>
    <w:p w:rsidR="00E43CA6" w:rsidRDefault="00A57E65" w:rsidP="00E43CA6">
      <w:pPr>
        <w:spacing w:after="0" w:line="360" w:lineRule="auto"/>
        <w:rPr>
          <w:rFonts w:ascii="Courier New" w:eastAsia="Calibri" w:hAnsi="Courier New" w:cs="Courier New"/>
          <w:i/>
          <w:iCs/>
          <w:color w:val="000000"/>
          <w:kern w:val="24"/>
        </w:rPr>
      </w:pPr>
      <w:r>
        <w:rPr>
          <w:rFonts w:ascii="Courier New" w:eastAsia="Calibri" w:hAnsi="Courier New" w:cs="Courier New"/>
          <w:i/>
          <w:iCs/>
          <w:color w:val="000000"/>
          <w:kern w:val="24"/>
        </w:rPr>
        <w:t>[Obr.2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 xml:space="preserve">][cit.2013-12-18]. Dostupné pod licencí </w:t>
      </w:r>
      <w:proofErr w:type="spellStart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Creative</w:t>
      </w:r>
      <w:proofErr w:type="spellEnd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 xml:space="preserve"> </w:t>
      </w:r>
      <w:proofErr w:type="spellStart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Commons</w:t>
      </w:r>
      <w:proofErr w:type="spellEnd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 xml:space="preserve"> na www:&lt;</w:t>
      </w:r>
      <w:r>
        <w:rPr>
          <w:rFonts w:ascii="Courier New" w:eastAsia="Calibri" w:hAnsi="Courier New" w:cs="Courier New"/>
          <w:i/>
          <w:iCs/>
          <w:color w:val="000000"/>
          <w:kern w:val="24"/>
        </w:rPr>
        <w:t>http: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//commons.wikimedia.org/wiki/File:Guillaume_Apollinaire_Calligramme.JPG</w:t>
      </w:r>
      <w:r>
        <w:rPr>
          <w:rFonts w:ascii="Courier New" w:eastAsia="Calibri" w:hAnsi="Courier New" w:cs="Courier New"/>
          <w:i/>
          <w:iCs/>
          <w:color w:val="000000"/>
          <w:kern w:val="24"/>
        </w:rPr>
        <w:t>&gt;.</w:t>
      </w:r>
    </w:p>
    <w:p w:rsidR="000E1F58" w:rsidRDefault="000E1F58" w:rsidP="00E43CA6">
      <w:pPr>
        <w:spacing w:after="0" w:line="360" w:lineRule="auto"/>
        <w:rPr>
          <w:rFonts w:ascii="Courier New" w:eastAsia="Calibri" w:hAnsi="Courier New" w:cs="Courier New"/>
          <w:i/>
          <w:iCs/>
          <w:color w:val="000000"/>
          <w:kern w:val="24"/>
        </w:rPr>
      </w:pPr>
    </w:p>
    <w:p w:rsidR="000E1F58" w:rsidRDefault="000E1F58" w:rsidP="00E43CA6">
      <w:pPr>
        <w:spacing w:after="0" w:line="360" w:lineRule="auto"/>
        <w:rPr>
          <w:rFonts w:ascii="Courier New" w:eastAsia="Calibri" w:hAnsi="Courier New" w:cs="Courier New"/>
          <w:i/>
          <w:iCs/>
          <w:color w:val="000000"/>
          <w:kern w:val="24"/>
        </w:rPr>
      </w:pPr>
    </w:p>
    <w:p w:rsidR="00A57E65" w:rsidRDefault="00A57E65" w:rsidP="00E43CA6">
      <w:pPr>
        <w:spacing w:after="0" w:line="360" w:lineRule="auto"/>
        <w:rPr>
          <w:rFonts w:ascii="Courier New" w:eastAsia="Calibri" w:hAnsi="Courier New" w:cs="Courier New"/>
          <w:i/>
          <w:iCs/>
          <w:color w:val="000000"/>
          <w:kern w:val="24"/>
        </w:rPr>
      </w:pPr>
    </w:p>
    <w:p w:rsidR="00A57E65" w:rsidRDefault="00A57E65" w:rsidP="00E43CA6">
      <w:pPr>
        <w:spacing w:after="0" w:line="360" w:lineRule="auto"/>
        <w:rPr>
          <w:rFonts w:ascii="Courier New" w:eastAsia="Calibri" w:hAnsi="Courier New" w:cs="Courier New"/>
          <w:i/>
          <w:iCs/>
          <w:color w:val="000000"/>
          <w:kern w:val="24"/>
        </w:rPr>
      </w:pPr>
      <w:r>
        <w:rPr>
          <w:rFonts w:ascii="Courier New" w:eastAsia="Calibri" w:hAnsi="Courier New" w:cs="Courier New"/>
          <w:i/>
          <w:iCs/>
          <w:color w:val="000000"/>
          <w:kern w:val="24"/>
        </w:rPr>
        <w:lastRenderedPageBreak/>
        <w:t>Strana 4</w:t>
      </w:r>
    </w:p>
    <w:p w:rsidR="00A57E65" w:rsidRDefault="00A57E65" w:rsidP="00E43CA6">
      <w:pPr>
        <w:spacing w:after="0" w:line="360" w:lineRule="auto"/>
        <w:rPr>
          <w:rFonts w:ascii="Courier New" w:eastAsia="Calibri" w:hAnsi="Courier New" w:cs="Courier New"/>
          <w:i/>
          <w:iCs/>
          <w:color w:val="000000"/>
          <w:kern w:val="24"/>
        </w:rPr>
      </w:pPr>
      <w:r>
        <w:rPr>
          <w:rFonts w:ascii="Courier New" w:eastAsia="Calibri" w:hAnsi="Courier New" w:cs="Courier New"/>
          <w:i/>
          <w:iCs/>
          <w:color w:val="000000"/>
          <w:kern w:val="24"/>
        </w:rPr>
        <w:t>[Obr.3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 xml:space="preserve">][cit.2013-12-18]. Dostupné pod licencí </w:t>
      </w:r>
      <w:proofErr w:type="spellStart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Creative</w:t>
      </w:r>
      <w:proofErr w:type="spellEnd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 xml:space="preserve"> </w:t>
      </w:r>
      <w:proofErr w:type="spellStart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Commons</w:t>
      </w:r>
      <w:proofErr w:type="spellEnd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 xml:space="preserve"> na www:&lt;</w:t>
      </w:r>
      <w:r>
        <w:rPr>
          <w:rFonts w:ascii="Courier New" w:eastAsia="Calibri" w:hAnsi="Courier New" w:cs="Courier New"/>
          <w:i/>
          <w:iCs/>
          <w:color w:val="000000"/>
          <w:kern w:val="24"/>
        </w:rPr>
        <w:t>http: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//commons.wikimedia.org/wiki/</w:t>
      </w:r>
      <w:proofErr w:type="spellStart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File:Calligramme.jpg</w:t>
      </w:r>
      <w:proofErr w:type="spellEnd"/>
      <w:r>
        <w:rPr>
          <w:rFonts w:ascii="Courier New" w:eastAsia="Calibri" w:hAnsi="Courier New" w:cs="Courier New"/>
          <w:i/>
          <w:iCs/>
          <w:color w:val="000000"/>
          <w:kern w:val="24"/>
        </w:rPr>
        <w:t>&gt;.</w:t>
      </w:r>
    </w:p>
    <w:p w:rsidR="00A57E65" w:rsidRDefault="00A57E65" w:rsidP="00E43CA6">
      <w:pPr>
        <w:spacing w:after="0" w:line="360" w:lineRule="auto"/>
        <w:rPr>
          <w:rFonts w:ascii="Courier New" w:eastAsia="Calibri" w:hAnsi="Courier New" w:cs="Courier New"/>
          <w:i/>
          <w:iCs/>
          <w:color w:val="000000"/>
          <w:kern w:val="24"/>
        </w:rPr>
      </w:pPr>
    </w:p>
    <w:p w:rsidR="00A57E65" w:rsidRPr="00A57E65" w:rsidRDefault="00A57E65" w:rsidP="00E43CA6">
      <w:pPr>
        <w:spacing w:after="0" w:line="360" w:lineRule="auto"/>
        <w:rPr>
          <w:b/>
          <w:color w:val="FF0000"/>
        </w:rPr>
      </w:pPr>
      <w:r>
        <w:rPr>
          <w:rFonts w:ascii="Courier New" w:eastAsia="Calibri" w:hAnsi="Courier New" w:cs="Courier New"/>
          <w:i/>
          <w:iCs/>
          <w:color w:val="000000"/>
          <w:kern w:val="24"/>
        </w:rPr>
        <w:t>[Obr.4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 xml:space="preserve">][cit.2013-12-18]. Dostupné pod licencí </w:t>
      </w:r>
      <w:proofErr w:type="spellStart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Creative</w:t>
      </w:r>
      <w:proofErr w:type="spellEnd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 xml:space="preserve"> </w:t>
      </w:r>
      <w:proofErr w:type="spellStart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Commons</w:t>
      </w:r>
      <w:proofErr w:type="spellEnd"/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 xml:space="preserve"> na www:&lt;</w:t>
      </w:r>
      <w:r>
        <w:rPr>
          <w:rFonts w:ascii="Courier New" w:eastAsia="Calibri" w:hAnsi="Courier New" w:cs="Courier New"/>
          <w:i/>
          <w:iCs/>
          <w:color w:val="000000"/>
          <w:kern w:val="24"/>
        </w:rPr>
        <w:t>http:</w:t>
      </w:r>
      <w:r w:rsidRPr="00A57E65">
        <w:rPr>
          <w:rFonts w:ascii="Courier New" w:eastAsia="Calibri" w:hAnsi="Courier New" w:cs="Courier New"/>
          <w:i/>
          <w:iCs/>
          <w:color w:val="000000"/>
          <w:kern w:val="24"/>
        </w:rPr>
        <w:t>//commons.wikimedia.org/wiki/File:L%27oiseau_et_le_bouquet.jpg</w:t>
      </w:r>
      <w:r>
        <w:rPr>
          <w:rFonts w:ascii="Courier New" w:eastAsia="Calibri" w:hAnsi="Courier New" w:cs="Courier New"/>
          <w:i/>
          <w:iCs/>
          <w:color w:val="000000"/>
          <w:kern w:val="24"/>
        </w:rPr>
        <w:t>&gt;.</w:t>
      </w:r>
    </w:p>
    <w:p w:rsidR="00996D2D" w:rsidRDefault="00EF2FF8"/>
    <w:sectPr w:rsidR="00996D2D" w:rsidSect="00FA4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06"/>
    <w:multiLevelType w:val="hybridMultilevel"/>
    <w:tmpl w:val="A1629B26"/>
    <w:lvl w:ilvl="0" w:tplc="53CACB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D6A52"/>
    <w:multiLevelType w:val="hybridMultilevel"/>
    <w:tmpl w:val="55A02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A6"/>
    <w:rsid w:val="000E1F58"/>
    <w:rsid w:val="001D4490"/>
    <w:rsid w:val="00206AE4"/>
    <w:rsid w:val="00307652"/>
    <w:rsid w:val="00374B21"/>
    <w:rsid w:val="003D27E4"/>
    <w:rsid w:val="004A01E0"/>
    <w:rsid w:val="005739FB"/>
    <w:rsid w:val="00585A40"/>
    <w:rsid w:val="00684B70"/>
    <w:rsid w:val="00715FFB"/>
    <w:rsid w:val="007C546D"/>
    <w:rsid w:val="008C750A"/>
    <w:rsid w:val="00A57E65"/>
    <w:rsid w:val="00B35803"/>
    <w:rsid w:val="00BA13C9"/>
    <w:rsid w:val="00BA62A2"/>
    <w:rsid w:val="00E43CA6"/>
    <w:rsid w:val="00EF2FF8"/>
    <w:rsid w:val="00F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CA6"/>
  </w:style>
  <w:style w:type="paragraph" w:styleId="Nadpis1">
    <w:name w:val="heading 1"/>
    <w:basedOn w:val="Normln"/>
    <w:next w:val="Normln"/>
    <w:link w:val="Nadpis1Char"/>
    <w:uiPriority w:val="9"/>
    <w:qFormat/>
    <w:rsid w:val="003D2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2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2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CA6"/>
    <w:pPr>
      <w:ind w:left="720"/>
      <w:contextualSpacing/>
    </w:pPr>
  </w:style>
  <w:style w:type="character" w:styleId="Hypertextovodkaz">
    <w:name w:val="Hyperlink"/>
    <w:basedOn w:val="Standardnpsmoodstavce"/>
    <w:rsid w:val="00E43CA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E43CA6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3CA6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E43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CA6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7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2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3D27E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D2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2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2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D2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7C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CA6"/>
  </w:style>
  <w:style w:type="paragraph" w:styleId="Nadpis1">
    <w:name w:val="heading 1"/>
    <w:basedOn w:val="Normln"/>
    <w:next w:val="Normln"/>
    <w:link w:val="Nadpis1Char"/>
    <w:uiPriority w:val="9"/>
    <w:qFormat/>
    <w:rsid w:val="003D2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27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27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27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3CA6"/>
    <w:pPr>
      <w:ind w:left="720"/>
      <w:contextualSpacing/>
    </w:pPr>
  </w:style>
  <w:style w:type="character" w:styleId="Hypertextovodkaz">
    <w:name w:val="Hyperlink"/>
    <w:basedOn w:val="Standardnpsmoodstavce"/>
    <w:rsid w:val="00E43CA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E43CA6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43CA6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E43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CA6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27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27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mezer">
    <w:name w:val="No Spacing"/>
    <w:uiPriority w:val="1"/>
    <w:qFormat/>
    <w:rsid w:val="003D27E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D27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2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27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D27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7C5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s-mozartova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18</cp:revision>
  <cp:lastPrinted>2014-02-25T13:17:00Z</cp:lastPrinted>
  <dcterms:created xsi:type="dcterms:W3CDTF">2014-02-06T13:07:00Z</dcterms:created>
  <dcterms:modified xsi:type="dcterms:W3CDTF">2014-02-25T13:17:00Z</dcterms:modified>
</cp:coreProperties>
</file>